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416" w:hanging="1776"/>
        <w:jc w:val="center"/>
        <w:rPr>
          <w:b/>
          <w:b/>
          <w:sz w:val="40"/>
          <w:szCs w:val="40"/>
          <w:u w:val="single"/>
        </w:rPr>
      </w:pPr>
      <w:r>
        <w:rPr/>
      </w:r>
    </w:p>
    <w:p>
      <w:pPr>
        <w:pStyle w:val="Normal"/>
        <w:ind w:left="1416" w:hanging="1776"/>
        <w:jc w:val="center"/>
        <w:rPr>
          <w:rFonts w:ascii="Arial" w:hAnsi="Arial" w:cs="Arial"/>
          <w:b/>
          <w:b/>
          <w:color w:val="FF0000"/>
          <w:sz w:val="22"/>
        </w:rPr>
      </w:pPr>
      <w:r>
        <w:rPr>
          <w:b/>
          <w:sz w:val="40"/>
          <w:szCs w:val="40"/>
          <w:u w:val="single"/>
        </w:rPr>
        <w:t>REGLEMENT INTERIEUR</w:t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1416" w:hanging="1776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color w:val="FF0000"/>
          <w:sz w:val="22"/>
        </w:rPr>
        <w:t>Article 1 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i/>
          <w:sz w:val="22"/>
          <w:highlight w:val="yellow"/>
          <w:u w:val="single"/>
        </w:rPr>
        <w:t>Les formalités administratives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Deux cours d’essai sont accordés à toute nouvelle inscription, après signature de la décharge.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Tout  membre doit être à jour du paiement des cotisations et de la licence Fédérale du Club pour pouvoir prétendre à s’entrainer.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Le dossier d’inscription doit être remis sous 15 jours, il comprend : </w:t>
      </w:r>
    </w:p>
    <w:p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un certificat médical de non contre-indication.</w:t>
      </w:r>
    </w:p>
    <w:p>
      <w:pPr>
        <w:pStyle w:val="ListParagraph"/>
        <w:numPr>
          <w:ilvl w:val="2"/>
          <w:numId w:val="2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la fiche d’inscription club.</w:t>
      </w:r>
    </w:p>
    <w:p>
      <w:pPr>
        <w:pStyle w:val="ListParagraph"/>
        <w:numPr>
          <w:ilvl w:val="2"/>
          <w:numId w:val="2"/>
        </w:numPr>
        <w:jc w:val="both"/>
        <w:rPr/>
      </w:pPr>
      <w:r>
        <w:rPr>
          <w:rFonts w:cs="Arial" w:ascii="Arial" w:hAnsi="Arial"/>
          <w:b/>
          <w:sz w:val="22"/>
        </w:rPr>
        <w:t>Un chèque de 26</w:t>
      </w:r>
      <w:r>
        <w:rPr>
          <w:rFonts w:cs="Arial" w:ascii="Arial" w:hAnsi="Arial"/>
          <w:b/>
          <w:sz w:val="22"/>
        </w:rPr>
        <w:t>3</w:t>
      </w:r>
      <w:r>
        <w:rPr>
          <w:rFonts w:cs="Arial" w:ascii="Arial" w:hAnsi="Arial"/>
          <w:b/>
          <w:sz w:val="22"/>
        </w:rPr>
        <w:t>€ à l’ordre de «Viet Vu Dao club Hy-Vong » correspondant à la Licence Fédérale de 3</w:t>
      </w:r>
      <w:r>
        <w:rPr>
          <w:rFonts w:cs="Arial" w:ascii="Arial" w:hAnsi="Arial"/>
          <w:b/>
          <w:sz w:val="22"/>
        </w:rPr>
        <w:t>8</w:t>
      </w:r>
      <w:r>
        <w:rPr>
          <w:rFonts w:cs="Arial" w:ascii="Arial" w:hAnsi="Arial"/>
          <w:b/>
          <w:sz w:val="22"/>
        </w:rPr>
        <w:t>€, l’adhésion au club de 15€ et 210€ de cotisation annualisée.</w:t>
      </w:r>
    </w:p>
    <w:p>
      <w:pPr>
        <w:pStyle w:val="Normal"/>
        <w:ind w:hanging="36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hanging="36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color w:val="FF0000"/>
          <w:sz w:val="22"/>
        </w:rPr>
        <w:t>Article 2 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i/>
          <w:sz w:val="22"/>
          <w:highlight w:val="yellow"/>
          <w:u w:val="single"/>
        </w:rPr>
        <w:t>L’Hygiène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Il est formellement interdit de marcher pieds-nus hors des tatamis.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Chaque pratiquant doit avoir des chaussons pour circuler hors des tatamis ainsi qu’une bouteille d’eau.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Il est formellement interdit de marcher avec des chaussures ou baskets sur les tatamis.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kimonos, « Vo Phuc » doivent être propres à chaque entrainement.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ongles des mains et pieds doivent être coupés courts.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Tous les bijoux, pendentifs, montres, piercings, etc.…, ainsi que les barrettes et épingles à cheveux doivent être retirés avant le cours. Les cheveux longs doivent être tressés ou coiffés par un chouchou.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Il est également interdit de manger ou boire sur les tatamis.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color w:val="FF0000"/>
          <w:sz w:val="22"/>
        </w:rPr>
        <w:t>Article 3 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i/>
          <w:sz w:val="22"/>
          <w:highlight w:val="yellow"/>
          <w:u w:val="single"/>
        </w:rPr>
        <w:t>Le Respect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Les adhérents se doivent, lors de chaque cours ou compétition, le respect mutuel. 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 professeur pourra, si besoin, faire sortir des tatamis les perturbateurs.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téléphones portables doivent être éteints et au fond du sac. Le club décline toute responsabilité en cas de vol. Seules les personnes astreintes professionnellement auront l’autorisation de l’avoir à proximité des tatamis.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color w:val="FF0000"/>
          <w:sz w:val="22"/>
        </w:rPr>
      </w:pPr>
      <w:r>
        <w:rPr>
          <w:rFonts w:cs="Arial" w:ascii="Arial" w:hAnsi="Arial"/>
          <w:b/>
          <w:color w:val="FF0000"/>
          <w:sz w:val="22"/>
        </w:rPr>
      </w:r>
    </w:p>
    <w:p>
      <w:pPr>
        <w:pStyle w:val="Normal"/>
        <w:ind w:left="360" w:hanging="720"/>
        <w:jc w:val="both"/>
        <w:rPr/>
      </w:pPr>
      <w:r>
        <w:rPr>
          <w:rFonts w:cs="Arial" w:ascii="Arial" w:hAnsi="Arial"/>
          <w:b/>
          <w:color w:val="FF0000"/>
          <w:sz w:val="22"/>
        </w:rPr>
        <w:t>Article 4 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i/>
          <w:sz w:val="22"/>
          <w:highlight w:val="yellow"/>
          <w:u w:val="single"/>
        </w:rPr>
        <w:t>L’Ethique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Seules les ceintures obtenues au sein de la F.F.V.V.D seront acceptées sur les tatamis. 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adhérents ont le droit de prendre part à toutes les compétitions (suivant leur niveau), il en est de même pour les stages.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L’adhérent s’engage à s’équiper du matériel recommandé et adéquat à la discipline pratiquée et à le porter lors des entraînements. Ce matériel doit être homologué.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passages de grades enfants et adultes se font à huis-clos sans la présence des parents ou amis, qui seront admis seulement pour la remise des diplômes.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L’usage abusif de vos compétences en arts martiaux sur la voie publique est strictement interdit.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Toute personne non inscrite au Club, donc non assurée, n’a strictement pas le droit de monter sur les tatamis.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Tout pratiquant doit saluer les tatamis en montant et en sortant avec leur ceinture à la main et non autour de la taille.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ind w:left="360" w:hanging="720"/>
        <w:jc w:val="both"/>
        <w:rPr>
          <w:rFonts w:ascii="Arial" w:hAnsi="Arial" w:cs="Arial"/>
          <w:b/>
          <w:b/>
          <w:i/>
          <w:i/>
          <w:sz w:val="22"/>
          <w:u w:val="single"/>
        </w:rPr>
      </w:pPr>
      <w:r>
        <w:rPr>
          <w:rFonts w:cs="Arial" w:ascii="Arial" w:hAnsi="Arial"/>
          <w:b/>
          <w:color w:val="FF0000"/>
          <w:sz w:val="22"/>
        </w:rPr>
        <w:t>Article 5 :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i/>
          <w:sz w:val="22"/>
          <w:highlight w:val="yellow"/>
          <w:u w:val="single"/>
        </w:rPr>
        <w:t>Règles de bon fonctionnement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adhérents sont tenus de respecter les horaires et de ne pas arriver en retard pour ne pas perturber les cours.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Les parents des mineurs sont responsables jusqu’à l’arrivée du professeur et sont tenus de venir récupérer leurs enfants à la fin des cours.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Les parents ne sont pas autorisés à rester pendant les cours afin de ne pas perturber les enfants. </w:t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 xml:space="preserve">Si pour des raisons justifiées (déménagement sur une autre commune, raison médicale) l’enfant devait abandonner la pratique du Viet Vu Dao, un remboursement au prorata pourra être effectué. 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eastAsia="Wingdings" w:cs="Wingdings" w:ascii="Wingdings" w:hAnsi="Wingdings"/>
          <w:b/>
          <w:sz w:val="22"/>
        </w:rPr>
        <w:t></w:t>
      </w: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sz w:val="22"/>
        </w:rPr>
        <w:t xml:space="preserve">- - - - - - - - - - - - - - - - - - - - - - - - - - - - - - - - - - - - - - - - - - - - - - - - - - - - - - - - - - - - - - - - - - - - - - - - - - - - </w:t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Je soussigné(e) …………………………… ou responsable légal de l’enfant :</w:t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……………………………</w:t>
      </w:r>
      <w:r>
        <w:rPr>
          <w:rFonts w:cs="Arial" w:ascii="Arial" w:hAnsi="Arial"/>
          <w:b/>
          <w:sz w:val="22"/>
        </w:rPr>
        <w:t>..             ………………………………..</w:t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……………………………</w:t>
      </w:r>
      <w:r>
        <w:rPr>
          <w:rFonts w:cs="Arial" w:ascii="Arial" w:hAnsi="Arial"/>
          <w:b/>
          <w:sz w:val="22"/>
        </w:rPr>
        <w:t>..             ………………………………..</w:t>
      </w:r>
    </w:p>
    <w:p>
      <w:pPr>
        <w:pStyle w:val="Normal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atteste avoir lu avec ce ou ces derniers le présent règlement.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Nous nous engageons à le respecter pour le bon déroulement des cours.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  <w:u w:val="single"/>
        </w:rPr>
        <w:t>Le responsable légal</w:t>
      </w:r>
      <w:r>
        <w:rPr>
          <w:rFonts w:cs="Arial" w:ascii="Arial" w:hAnsi="Arial"/>
          <w:b/>
          <w:sz w:val="22"/>
        </w:rPr>
        <w:t xml:space="preserve">.                                                                        </w:t>
      </w:r>
      <w:r>
        <w:rPr>
          <w:rFonts w:cs="Arial" w:ascii="Arial" w:hAnsi="Arial"/>
          <w:b/>
          <w:sz w:val="22"/>
          <w:u w:val="single"/>
        </w:rPr>
        <w:t>Le ou les adhérents.</w:t>
      </w:r>
    </w:p>
    <w:p>
      <w:pPr>
        <w:pStyle w:val="Normal"/>
        <w:jc w:val="both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header="720" w:top="777" w:footer="720" w:bottom="77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Staccato555 BT">
    <w:charset w:val="00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numPr>
        <w:ilvl w:val="0"/>
        <w:numId w:val="0"/>
      </w:numPr>
      <w:pBdr>
        <w:top w:val="single" w:sz="4" w:space="1" w:color="00000A"/>
      </w:pBdr>
      <w:jc w:val="center"/>
      <w:outlineLvl w:val="1"/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265 Chemin de St Eloi – Le Clos St Eloi N°13 – 83149 BRAS</w:t>
    </w:r>
  </w:p>
  <w:p>
    <w:pPr>
      <w:pStyle w:val="Normal"/>
      <w:keepNext w:val="true"/>
      <w:numPr>
        <w:ilvl w:val="0"/>
        <w:numId w:val="0"/>
      </w:numPr>
      <w:pBdr>
        <w:top w:val="single" w:sz="4" w:space="1" w:color="00000A"/>
      </w:pBdr>
      <w:jc w:val="center"/>
      <w:outlineLvl w:val="1"/>
      <w:rPr>
        <w:b/>
        <w:b/>
      </w:rPr>
    </w:pPr>
    <w:r>
      <w:rPr>
        <w:b/>
      </w:rPr>
      <w:t xml:space="preserve"> </w:t>
    </w:r>
    <w:r>
      <w:rPr>
        <w:rFonts w:ascii="Arial" w:hAnsi="Arial"/>
        <w:sz w:val="16"/>
      </w:rPr>
      <w:t>06-32-98-24-34</w:t>
    </w:r>
  </w:p>
  <w:p>
    <w:pPr>
      <w:pStyle w:val="Normal"/>
      <w:keepNext w:val="true"/>
      <w:numPr>
        <w:ilvl w:val="0"/>
        <w:numId w:val="0"/>
      </w:numPr>
      <w:pBdr>
        <w:top w:val="single" w:sz="4" w:space="1" w:color="00000A"/>
      </w:pBdr>
      <w:jc w:val="center"/>
      <w:outlineLvl w:val="1"/>
      <w:rPr/>
    </w:pPr>
    <w:hyperlink r:id="rId1">
      <w:r>
        <w:rPr>
          <w:rStyle w:val="LienInternet"/>
        </w:rPr>
        <w:t>vvd.club.hyvong@free.fr</w:t>
      </w:r>
    </w:hyperlink>
    <w:r>
      <w:rPr/>
      <w:t xml:space="preserve">   /   </w:t>
    </w:r>
    <w:hyperlink r:id="rId2" w:tgtFrame="VIET VU DAO - CLUB HY-VONG">
      <w:r>
        <w:rPr>
          <w:rStyle w:val="LienInternet"/>
        </w:rPr>
        <w:t>http://vvd-club-hyvong.e-monsite.com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pBdr>
        <w:top w:val="single" w:sz="4" w:space="0" w:color="808080"/>
        <w:left w:val="single" w:sz="4" w:space="4" w:color="808080"/>
        <w:bottom w:val="single" w:sz="4" w:space="0" w:color="808080"/>
        <w:right w:val="single" w:sz="4" w:space="4" w:color="808080"/>
      </w:pBdr>
      <w:ind w:left="1701" w:hanging="0"/>
      <w:rPr>
        <w:rFonts w:ascii="Staccato555 BT" w:hAnsi="Staccato555 BT"/>
        <w:sz w:val="40"/>
      </w:rPr>
    </w:pPr>
    <w:r>
      <w:rPr/>
      <w:object>
        <v:shape id="ole_rId1" style="width:108pt;height:96.15pt" o:ole="">
          <v:imagedata r:id="rId2" o:title=""/>
        </v:shape>
        <o:OLEObject Type="Embed" ProgID="PBrush" ShapeID="ole_rId1" DrawAspect="Content" ObjectID="_1542572419" r:id="rId1"/>
      </w:object>
    </w:r>
    <w:r>
      <w:rPr>
        <w:rFonts w:ascii="Staccato555 BT" w:hAnsi="Staccato555 BT"/>
        <w:color w:val="FFFFFF"/>
        <w:sz w:val="40"/>
        <w:highlight w:val="black"/>
      </w:rPr>
      <w:t xml:space="preserve"> </w:t>
    </w:r>
    <w:r>
      <w:rPr>
        <w:rFonts w:ascii="Staccato555 BT" w:hAnsi="Staccato555 BT"/>
        <w:color w:val="FFFFFF"/>
        <w:sz w:val="40"/>
        <w:highlight w:val="black"/>
      </w:rPr>
      <w:t xml:space="preserve">VIET VU DAO </w:t>
    </w:r>
    <w:r>
      <w:rPr>
        <w:rFonts w:ascii="Staccato555 BT" w:hAnsi="Staccato555 BT"/>
        <w:sz w:val="40"/>
      </w:rPr>
      <w:t xml:space="preserve">            </w:t>
    </w:r>
    <w:r>
      <w:rPr>
        <w:rFonts w:ascii="Garamond" w:hAnsi="Garamond"/>
        <w:i/>
        <w:sz w:val="22"/>
      </w:rPr>
      <w:t>Arts Martiaux Traditionnels Vietnamiens</w:t>
    </w:r>
    <w:r>
      <w:rPr>
        <w:rFonts w:ascii="Garamond" w:hAnsi="Garamond"/>
        <w:i/>
      </w:rPr>
      <w:t xml:space="preserve"> </w:t>
    </w:r>
  </w:p>
  <w:p>
    <w:pPr>
      <w:pStyle w:val="Entte"/>
      <w:pBdr>
        <w:top w:val="single" w:sz="4" w:space="0" w:color="808080"/>
        <w:left w:val="single" w:sz="4" w:space="4" w:color="808080"/>
        <w:bottom w:val="single" w:sz="4" w:space="0" w:color="808080"/>
        <w:right w:val="single" w:sz="4" w:space="4" w:color="808080"/>
      </w:pBdr>
      <w:ind w:left="1701" w:hanging="0"/>
      <w:rPr>
        <w:rFonts w:ascii="Garamond" w:hAnsi="Garamond"/>
        <w:b/>
        <w:b/>
        <w:i/>
        <w:i/>
        <w:color w:val="FFFFFF"/>
        <w:sz w:val="24"/>
        <w:lang w:val="en-US"/>
      </w:rPr>
    </w:pPr>
    <w:r>
      <w:rPr>
        <w:rFonts w:ascii="Staccato555 BT" w:hAnsi="Staccato555 BT"/>
        <w:sz w:val="40"/>
      </w:rPr>
      <w:t xml:space="preserve"> </w:t>
    </w:r>
    <w:r>
      <w:rPr>
        <w:rFonts w:ascii="Staccato555 BT" w:hAnsi="Staccato555 BT"/>
        <w:sz w:val="40"/>
        <w:lang w:val="en-US"/>
      </w:rPr>
      <w:t xml:space="preserve">Club – Hy Vong          </w:t>
    </w:r>
    <w:r>
      <w:rPr>
        <w:rFonts w:ascii="Garamond" w:hAnsi="Garamond"/>
        <w:b/>
        <w:i/>
        <w:highlight w:val="black"/>
        <w:lang w:val="en-US"/>
      </w:rPr>
      <w:t>.</w:t>
    </w:r>
    <w:r>
      <w:rPr>
        <w:rFonts w:ascii="Garamond" w:hAnsi="Garamond"/>
        <w:b/>
        <w:i/>
        <w:color w:val="FFFFFF"/>
        <w:highlight w:val="black"/>
        <w:lang w:val="en-US"/>
      </w:rPr>
      <w:t xml:space="preserve">  Vo Co Truyen Viet-Nam – Ecole Tan-Luong  </w:t>
    </w:r>
    <w:r>
      <w:rPr>
        <w:rFonts w:ascii="Garamond" w:hAnsi="Garamond"/>
        <w:b/>
        <w:i/>
        <w:highlight w:val="black"/>
        <w:lang w:val="en-US"/>
      </w:rPr>
      <w:t>.</w:t>
    </w:r>
  </w:p>
  <w:p>
    <w:pPr>
      <w:pStyle w:val="Entte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sz w:val="22"/>
        <w:b/>
        <w:rFonts w:cs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0b7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qFormat/>
    <w:rsid w:val="009f0b7d"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re2">
    <w:name w:val="Heading 2"/>
    <w:basedOn w:val="Normal"/>
    <w:next w:val="Normal"/>
    <w:qFormat/>
    <w:rsid w:val="009f0b7d"/>
    <w:pPr>
      <w:keepNext w:val="true"/>
      <w:ind w:right="6237" w:hanging="0"/>
      <w:jc w:val="both"/>
      <w:outlineLvl w:val="1"/>
    </w:pPr>
    <w:rPr>
      <w:rFonts w:ascii="Arial Narrow" w:hAnsi="Arial Narrow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semiHidden/>
    <w:rsid w:val="009f0b7d"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sid w:val="009f0b7d"/>
    <w:rPr/>
  </w:style>
  <w:style w:type="character" w:styleId="FollowedHyperlink">
    <w:name w:val="FollowedHyperlink"/>
    <w:basedOn w:val="DefaultParagraphFont"/>
    <w:semiHidden/>
    <w:qFormat/>
    <w:rsid w:val="009f0b7d"/>
    <w:rPr>
      <w:color w:val="800080"/>
      <w:u w:val="single"/>
    </w:rPr>
  </w:style>
  <w:style w:type="character" w:styleId="CorpsdetexteCar" w:customStyle="1">
    <w:name w:val="Corps de texte Car"/>
    <w:basedOn w:val="DefaultParagraphFont"/>
    <w:link w:val="Corpsdetexte"/>
    <w:semiHidden/>
    <w:qFormat/>
    <w:rsid w:val="00d10ad5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d0412a"/>
    <w:rPr>
      <w:rFonts w:ascii="Tahoma" w:hAnsi="Tahoma" w:cs="Tahoma"/>
      <w:sz w:val="16"/>
      <w:szCs w:val="16"/>
    </w:rPr>
  </w:style>
  <w:style w:type="character" w:styleId="Icon" w:customStyle="1">
    <w:name w:val="icon"/>
    <w:basedOn w:val="DefaultParagraphFont"/>
    <w:qFormat/>
    <w:rsid w:val="004c7936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Times New Roman" w:cs="Aria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eastAsia="Times New Roman" w:cs="Aria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eastAsia="Times New Roman" w:cs="Aria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eastAsia="Times New Roman" w:cs="Aria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ascii="Arial" w:hAnsi="Arial" w:cs="Symbol"/>
      <w:b/>
      <w:sz w:val="22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ascii="Arial" w:hAnsi="Arial" w:cs="Wingdings"/>
      <w:b/>
      <w:sz w:val="22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ascii="Arial" w:hAnsi="Arial" w:cs="Symbol"/>
      <w:b/>
      <w:sz w:val="22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ascii="Arial" w:hAnsi="Arial" w:cs="Symbol"/>
      <w:b/>
      <w:sz w:val="22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ascii="Arial" w:hAnsi="Arial" w:cs="Symbol"/>
      <w:b/>
      <w:sz w:val="22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ascii="Arial" w:hAnsi="Arial" w:cs="Symbol"/>
      <w:b/>
      <w:sz w:val="22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ascii="Arial" w:hAnsi="Arial" w:cs="Symbol"/>
      <w:b/>
      <w:sz w:val="22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d10ad5"/>
    <w:pPr>
      <w:jc w:val="both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semiHidden/>
    <w:rsid w:val="009f0b7d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semiHidden/>
    <w:rsid w:val="009f0b7d"/>
    <w:pPr>
      <w:tabs>
        <w:tab w:val="center" w:pos="4536" w:leader="none"/>
        <w:tab w:val="right" w:pos="9072" w:leader="none"/>
      </w:tabs>
    </w:pPr>
    <w:rPr/>
  </w:style>
  <w:style w:type="paragraph" w:styleId="Envelopeaddress">
    <w:name w:val="envelope address"/>
    <w:basedOn w:val="Normal"/>
    <w:semiHidden/>
    <w:qFormat/>
    <w:rsid w:val="009f0b7d"/>
    <w:pPr>
      <w:ind w:left="2835" w:hanging="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qFormat/>
    <w:rsid w:val="009f0b7d"/>
    <w:pPr/>
    <w:rPr>
      <w:rFonts w:ascii="Arial" w:hAnsi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0412a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d5ab9"/>
    <w:pPr>
      <w:widowControl/>
      <w:bidi w:val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fr-FR" w:eastAsia="en-US" w:bidi="ar-SA"/>
    </w:rPr>
  </w:style>
  <w:style w:type="paragraph" w:styleId="ListParagraph">
    <w:name w:val="List Paragraph"/>
    <w:basedOn w:val="Normal"/>
    <w:uiPriority w:val="34"/>
    <w:qFormat/>
    <w:rsid w:val="0058134d"/>
    <w:pPr>
      <w:spacing w:before="0" w:after="0"/>
      <w:ind w:left="720" w:hanging="0"/>
      <w:contextualSpacing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1464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vvd.club.hyvong@free.fr" TargetMode="External"/><Relationship Id="rId2" Type="http://schemas.openxmlformats.org/officeDocument/2006/relationships/hyperlink" Target="http://vvd-club-hyvong.e-monsite.com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8BF48-2172-401D-A9BC-D8371D38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Lettre Cdvvd</Template>
  <TotalTime>0</TotalTime>
  <Application>LibreOffice/5.4.5.1.M2$Windows_X86_64 LibreOffice_project/a53f759b688cef2ab6d0341f74a62c74ef4a35de</Application>
  <Pages>2</Pages>
  <Words>694</Words>
  <Characters>3211</Characters>
  <CharactersWithSpaces>3970</CharactersWithSpaces>
  <Paragraphs>45</Paragraphs>
  <Company>Espace Asie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2022-09-07T10:09:10Z</dcterms:created>
  <dc:creator/>
  <dc:description/>
  <dc:language>fr-FR</dc:language>
  <cp:lastModifiedBy/>
  <cp:revision>1</cp:revision>
  <dc:subject/>
  <dc:title>N / Réf : Document10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Espace Asie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